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FD" w:rsidRDefault="00B075FD" w:rsidP="00B07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сель</w:t>
      </w:r>
      <w:r w:rsidR="00B21707">
        <w:rPr>
          <w:rFonts w:ascii="Times New Roman" w:hAnsi="Times New Roman" w:cs="Times New Roman"/>
          <w:b/>
          <w:sz w:val="32"/>
          <w:szCs w:val="32"/>
        </w:rPr>
        <w:t>скохозяйственных ярмарок на 201</w:t>
      </w:r>
      <w:r w:rsidR="005C58A1" w:rsidRPr="005C58A1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0A3E92" w:rsidRDefault="00B075FD" w:rsidP="00B07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Бабушкинском муниципальном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075FD" w:rsidTr="00B075FD"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ярмарки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ярмарки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 ярмарки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Ответственное лицо от администрации района, тел.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B075F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C400C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B075F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400CD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C400C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B075F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B075F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201</w:t>
            </w:r>
            <w:r w:rsidR="00C4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C400C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июля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Tr="00B075FD">
        <w:tc>
          <w:tcPr>
            <w:tcW w:w="2463" w:type="dxa"/>
          </w:tcPr>
          <w:p w:rsidR="00B075FD" w:rsidRPr="00B075FD" w:rsidRDefault="00C400C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B075FD" w:rsidRDefault="00754B9A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«Спасская ярмарка»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Pr="00C400CD" w:rsidRDefault="00C400C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Кускова А.В.</w:t>
            </w:r>
          </w:p>
          <w:p w:rsidR="00754B9A" w:rsidRDefault="00754B9A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2-17-26</w:t>
            </w:r>
          </w:p>
        </w:tc>
      </w:tr>
      <w:tr w:rsidR="00B075FD" w:rsidTr="005C58A1">
        <w:trPr>
          <w:trHeight w:val="722"/>
        </w:trPr>
        <w:tc>
          <w:tcPr>
            <w:tcW w:w="2463" w:type="dxa"/>
          </w:tcPr>
          <w:p w:rsidR="00B075FD" w:rsidRPr="00B075FD" w:rsidRDefault="00B075FD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2015г.</w:t>
            </w:r>
          </w:p>
        </w:tc>
        <w:tc>
          <w:tcPr>
            <w:tcW w:w="2463" w:type="dxa"/>
          </w:tcPr>
          <w:p w:rsidR="00B075FD" w:rsidRPr="00B075FD" w:rsidRDefault="00754B9A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Ветеранское подворье</w:t>
            </w:r>
          </w:p>
        </w:tc>
        <w:tc>
          <w:tcPr>
            <w:tcW w:w="2464" w:type="dxa"/>
          </w:tcPr>
          <w:p w:rsidR="00B075FD" w:rsidRP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RPr="005C58A1" w:rsidTr="00B075FD">
        <w:tc>
          <w:tcPr>
            <w:tcW w:w="2463" w:type="dxa"/>
          </w:tcPr>
          <w:p w:rsidR="00B075FD" w:rsidRPr="005C58A1" w:rsidRDefault="005C58A1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075FD" w:rsidRPr="005C58A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 w:rsidRPr="005C58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RPr="005C58A1" w:rsidTr="00B075FD">
        <w:tc>
          <w:tcPr>
            <w:tcW w:w="2463" w:type="dxa"/>
          </w:tcPr>
          <w:p w:rsidR="00B075FD" w:rsidRPr="005C58A1" w:rsidRDefault="005C58A1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 w:rsidRPr="005C58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tr w:rsidR="00B075FD" w:rsidRPr="005C58A1" w:rsidTr="00B075FD">
        <w:tc>
          <w:tcPr>
            <w:tcW w:w="2463" w:type="dxa"/>
          </w:tcPr>
          <w:p w:rsidR="00B075FD" w:rsidRPr="005C58A1" w:rsidRDefault="005C58A1" w:rsidP="005C5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B075FD" w:rsidRPr="005C58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3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с/х ярмарка</w:t>
            </w:r>
          </w:p>
        </w:tc>
        <w:tc>
          <w:tcPr>
            <w:tcW w:w="2464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proofErr w:type="gramEnd"/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2464" w:type="dxa"/>
          </w:tcPr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Поспелова М.М.</w:t>
            </w:r>
          </w:p>
          <w:p w:rsidR="00B075FD" w:rsidRPr="005C58A1" w:rsidRDefault="00B075FD" w:rsidP="00B0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A1">
              <w:rPr>
                <w:rFonts w:ascii="Times New Roman" w:hAnsi="Times New Roman" w:cs="Times New Roman"/>
                <w:sz w:val="28"/>
                <w:szCs w:val="28"/>
              </w:rPr>
              <w:t>2-14-30</w:t>
            </w:r>
          </w:p>
        </w:tc>
      </w:tr>
      <w:bookmarkEnd w:id="0"/>
    </w:tbl>
    <w:p w:rsidR="00B075FD" w:rsidRPr="00B075FD" w:rsidRDefault="00B075FD" w:rsidP="00B075F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075FD" w:rsidRPr="00B075FD" w:rsidSect="00B075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FD"/>
    <w:rsid w:val="000A3E92"/>
    <w:rsid w:val="005C58A1"/>
    <w:rsid w:val="00754B9A"/>
    <w:rsid w:val="00B075FD"/>
    <w:rsid w:val="00B21707"/>
    <w:rsid w:val="00C400CD"/>
    <w:rsid w:val="00D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2016-07-25T02:31:00Z</dcterms:created>
  <dcterms:modified xsi:type="dcterms:W3CDTF">2016-07-25T04:22:00Z</dcterms:modified>
</cp:coreProperties>
</file>